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Pr="009803D5" w:rsidRDefault="00AD7547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b/>
          <w:szCs w:val="24"/>
        </w:rPr>
      </w:pPr>
    </w:p>
    <w:p w:rsidR="007562DF" w:rsidRPr="009803D5" w:rsidRDefault="007F24F0">
      <w:pPr>
        <w:rPr>
          <w:rFonts w:cs="Times New Roman"/>
          <w:b/>
          <w:szCs w:val="24"/>
        </w:rPr>
      </w:pPr>
      <w:r w:rsidRPr="009803D5">
        <w:rPr>
          <w:rFonts w:cs="Times New Roman"/>
          <w:b/>
          <w:szCs w:val="24"/>
        </w:rPr>
        <w:t>History</w:t>
      </w: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F24F0">
      <w:pPr>
        <w:rPr>
          <w:rFonts w:cs="Times New Roman"/>
          <w:szCs w:val="24"/>
        </w:rPr>
      </w:pPr>
      <w:r w:rsidRPr="009803D5">
        <w:rPr>
          <w:rFonts w:cs="Times New Roman"/>
          <w:szCs w:val="24"/>
        </w:rPr>
        <w:t>Name</w:t>
      </w:r>
    </w:p>
    <w:p w:rsidR="007562DF" w:rsidRPr="009803D5" w:rsidRDefault="007F24F0">
      <w:pPr>
        <w:rPr>
          <w:rFonts w:cs="Times New Roman"/>
          <w:szCs w:val="24"/>
        </w:rPr>
      </w:pPr>
      <w:r w:rsidRPr="009803D5">
        <w:rPr>
          <w:rFonts w:cs="Times New Roman"/>
          <w:szCs w:val="24"/>
        </w:rPr>
        <w:t>Affiliation</w:t>
      </w:r>
    </w:p>
    <w:p w:rsidR="007562DF" w:rsidRPr="009803D5" w:rsidRDefault="007F24F0">
      <w:pPr>
        <w:rPr>
          <w:rFonts w:cs="Times New Roman"/>
          <w:szCs w:val="24"/>
        </w:rPr>
      </w:pPr>
      <w:r w:rsidRPr="009803D5">
        <w:rPr>
          <w:rFonts w:cs="Times New Roman"/>
          <w:szCs w:val="24"/>
        </w:rPr>
        <w:t>Date</w:t>
      </w: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562DF">
      <w:pPr>
        <w:rPr>
          <w:rFonts w:cs="Times New Roman"/>
          <w:szCs w:val="24"/>
        </w:rPr>
      </w:pPr>
    </w:p>
    <w:p w:rsidR="007562DF" w:rsidRPr="009803D5" w:rsidRDefault="007F24F0" w:rsidP="007562DF">
      <w:pPr>
        <w:rPr>
          <w:rFonts w:cs="Times New Roman"/>
          <w:b/>
          <w:szCs w:val="24"/>
        </w:rPr>
      </w:pPr>
      <w:r w:rsidRPr="009803D5">
        <w:rPr>
          <w:rFonts w:cs="Times New Roman"/>
          <w:b/>
          <w:szCs w:val="24"/>
        </w:rPr>
        <w:t>History</w:t>
      </w:r>
    </w:p>
    <w:p w:rsidR="007562DF" w:rsidRPr="009803D5" w:rsidRDefault="007F24F0" w:rsidP="007562DF">
      <w:pPr>
        <w:jc w:val="left"/>
        <w:rPr>
          <w:rFonts w:cs="Times New Roman"/>
          <w:szCs w:val="24"/>
        </w:rPr>
      </w:pPr>
      <w:r w:rsidRPr="009803D5">
        <w:rPr>
          <w:rFonts w:cs="Times New Roman"/>
          <w:szCs w:val="24"/>
        </w:rPr>
        <w:t>In the 18</w:t>
      </w:r>
      <w:r w:rsidRPr="009803D5">
        <w:rPr>
          <w:rFonts w:cs="Times New Roman"/>
          <w:szCs w:val="24"/>
          <w:vertAlign w:val="superscript"/>
        </w:rPr>
        <w:t>th</w:t>
      </w:r>
      <w:r w:rsidRPr="009803D5">
        <w:rPr>
          <w:rFonts w:cs="Times New Roman"/>
          <w:szCs w:val="24"/>
        </w:rPr>
        <w:t xml:space="preserve"> century, the Mills industry offered employment to the female who either wanted to save money for themselves or support the household. In those days, society was not used to working women; </w:t>
      </w:r>
      <w:r w:rsidR="0024532B" w:rsidRPr="009803D5">
        <w:rPr>
          <w:rFonts w:cs="Times New Roman"/>
          <w:szCs w:val="24"/>
        </w:rPr>
        <w:t xml:space="preserve">hence they opted to work in mills where they were treated differently. The women were pioneers in initiating the freedom of billions of </w:t>
      </w:r>
      <w:r w:rsidR="00AE2D0E" w:rsidRPr="009803D5">
        <w:rPr>
          <w:rFonts w:cs="Times New Roman"/>
          <w:szCs w:val="24"/>
        </w:rPr>
        <w:t>women. During</w:t>
      </w:r>
      <w:r w:rsidR="0024532B" w:rsidRPr="009803D5">
        <w:rPr>
          <w:rFonts w:cs="Times New Roman"/>
          <w:szCs w:val="24"/>
        </w:rPr>
        <w:t xml:space="preserve"> this time, women's working condition was too harsh, and they were forced to work faster than </w:t>
      </w:r>
      <w:r w:rsidR="00AE2D0E" w:rsidRPr="009803D5">
        <w:rPr>
          <w:rFonts w:cs="Times New Roman"/>
          <w:szCs w:val="24"/>
        </w:rPr>
        <w:t>men. They</w:t>
      </w:r>
      <w:r w:rsidR="0024532B" w:rsidRPr="009803D5">
        <w:rPr>
          <w:rFonts w:cs="Times New Roman"/>
          <w:szCs w:val="24"/>
        </w:rPr>
        <w:t xml:space="preserve"> also had to work for long hours, and they received little pay </w:t>
      </w:r>
      <w:r w:rsidR="00F20A31" w:rsidRPr="009803D5">
        <w:rPr>
          <w:rFonts w:cs="Times New Roman"/>
          <w:szCs w:val="24"/>
        </w:rPr>
        <w:t xml:space="preserve">as their daily </w:t>
      </w:r>
      <w:r w:rsidR="00AE2D0E" w:rsidRPr="009803D5">
        <w:rPr>
          <w:rFonts w:cs="Times New Roman"/>
          <w:szCs w:val="24"/>
        </w:rPr>
        <w:t>wages. Although</w:t>
      </w:r>
      <w:r w:rsidR="00F20A31" w:rsidRPr="009803D5">
        <w:rPr>
          <w:rFonts w:cs="Times New Roman"/>
          <w:szCs w:val="24"/>
        </w:rPr>
        <w:t xml:space="preserve"> only a few daughters from propertied daughters were allowed to </w:t>
      </w:r>
      <w:r w:rsidR="00AE2D0E" w:rsidRPr="009803D5">
        <w:rPr>
          <w:rFonts w:cs="Times New Roman"/>
          <w:szCs w:val="24"/>
        </w:rPr>
        <w:t>work, men</w:t>
      </w:r>
      <w:r w:rsidR="00F20A31" w:rsidRPr="009803D5">
        <w:rPr>
          <w:rFonts w:cs="Times New Roman"/>
          <w:szCs w:val="24"/>
        </w:rPr>
        <w:t xml:space="preserve"> were also introduced in the mill's industry. </w:t>
      </w:r>
    </w:p>
    <w:p w:rsidR="00F20A31" w:rsidRPr="009803D5" w:rsidRDefault="007F24F0" w:rsidP="007562DF">
      <w:pPr>
        <w:jc w:val="left"/>
        <w:rPr>
          <w:rFonts w:cs="Times New Roman"/>
          <w:szCs w:val="24"/>
        </w:rPr>
      </w:pPr>
      <w:r w:rsidRPr="009803D5">
        <w:rPr>
          <w:rFonts w:cs="Times New Roman"/>
          <w:szCs w:val="24"/>
        </w:rPr>
        <w:t xml:space="preserve">The development in families and farming </w:t>
      </w:r>
      <w:r w:rsidR="00AE2D0E" w:rsidRPr="009803D5">
        <w:rPr>
          <w:rFonts w:cs="Times New Roman"/>
          <w:szCs w:val="24"/>
        </w:rPr>
        <w:t>resulted in</w:t>
      </w:r>
      <w:r w:rsidRPr="009803D5">
        <w:rPr>
          <w:rFonts w:cs="Times New Roman"/>
          <w:szCs w:val="24"/>
        </w:rPr>
        <w:t xml:space="preserve"> the innovation of </w:t>
      </w:r>
      <w:r w:rsidR="00AE2D0E" w:rsidRPr="009803D5">
        <w:rPr>
          <w:rFonts w:cs="Times New Roman"/>
          <w:szCs w:val="24"/>
        </w:rPr>
        <w:t>technology. However</w:t>
      </w:r>
      <w:r w:rsidRPr="009803D5">
        <w:rPr>
          <w:rFonts w:cs="Times New Roman"/>
          <w:szCs w:val="24"/>
        </w:rPr>
        <w:t xml:space="preserve">, its development resulted in the depletion of land resources and diversion towards employment in the mills. In Lowell's case, the </w:t>
      </w:r>
      <w:r w:rsidR="00986A96" w:rsidRPr="009803D5">
        <w:rPr>
          <w:rFonts w:cs="Times New Roman"/>
          <w:szCs w:val="24"/>
        </w:rPr>
        <w:t xml:space="preserve">reduction of employment gave room for women's involvement in </w:t>
      </w:r>
      <w:r w:rsidR="00AE2D0E" w:rsidRPr="009803D5">
        <w:rPr>
          <w:rFonts w:cs="Times New Roman"/>
          <w:szCs w:val="24"/>
        </w:rPr>
        <w:t>cultural programs. Women</w:t>
      </w:r>
      <w:r w:rsidR="00986A96" w:rsidRPr="009803D5">
        <w:rPr>
          <w:rFonts w:cs="Times New Roman"/>
          <w:szCs w:val="24"/>
        </w:rPr>
        <w:t xml:space="preserve"> got eng</w:t>
      </w:r>
      <w:r w:rsidR="00AE2D0E" w:rsidRPr="009803D5">
        <w:rPr>
          <w:rFonts w:cs="Times New Roman"/>
          <w:szCs w:val="24"/>
        </w:rPr>
        <w:t xml:space="preserve">aged in reading and discussion </w:t>
      </w:r>
      <w:r w:rsidR="00986A96" w:rsidRPr="009803D5">
        <w:rPr>
          <w:rFonts w:cs="Times New Roman"/>
          <w:szCs w:val="24"/>
        </w:rPr>
        <w:t xml:space="preserve">and also published a series of </w:t>
      </w:r>
      <w:r w:rsidR="00AE2D0E" w:rsidRPr="009803D5">
        <w:rPr>
          <w:rFonts w:cs="Times New Roman"/>
          <w:szCs w:val="24"/>
        </w:rPr>
        <w:t>books. Women</w:t>
      </w:r>
      <w:r w:rsidR="00986A96" w:rsidRPr="009803D5">
        <w:rPr>
          <w:rFonts w:cs="Times New Roman"/>
          <w:szCs w:val="24"/>
        </w:rPr>
        <w:t xml:space="preserve"> began living in group housing, which made them not think about having a family or a </w:t>
      </w:r>
      <w:r w:rsidR="00AE2D0E" w:rsidRPr="009803D5">
        <w:rPr>
          <w:rFonts w:cs="Times New Roman"/>
          <w:szCs w:val="24"/>
        </w:rPr>
        <w:t>spouse. Also</w:t>
      </w:r>
      <w:r w:rsidR="00986A96" w:rsidRPr="009803D5">
        <w:rPr>
          <w:rFonts w:cs="Times New Roman"/>
          <w:szCs w:val="24"/>
        </w:rPr>
        <w:t xml:space="preserve">, group housing of women caused an increase in immigration from foreign </w:t>
      </w:r>
      <w:r w:rsidR="00AE2D0E" w:rsidRPr="009803D5">
        <w:rPr>
          <w:rFonts w:cs="Times New Roman"/>
          <w:szCs w:val="24"/>
        </w:rPr>
        <w:t>workers. Although</w:t>
      </w:r>
      <w:r w:rsidR="00986A96" w:rsidRPr="009803D5">
        <w:rPr>
          <w:rFonts w:cs="Times New Roman"/>
          <w:szCs w:val="24"/>
        </w:rPr>
        <w:t xml:space="preserve"> the foreign female workers received low wages, it caused a massive loss of jobs </w:t>
      </w:r>
      <w:r w:rsidR="00AE2D0E" w:rsidRPr="009803D5">
        <w:rPr>
          <w:rFonts w:cs="Times New Roman"/>
          <w:szCs w:val="24"/>
        </w:rPr>
        <w:t>for the female American workers.</w:t>
      </w:r>
      <w:r w:rsidR="00986A96" w:rsidRPr="009803D5">
        <w:rPr>
          <w:rFonts w:cs="Times New Roman"/>
          <w:szCs w:val="24"/>
        </w:rPr>
        <w:t xml:space="preserve"> </w:t>
      </w:r>
    </w:p>
    <w:p w:rsidR="009803D5" w:rsidRPr="009803D5" w:rsidRDefault="009803D5" w:rsidP="007562DF">
      <w:pPr>
        <w:jc w:val="left"/>
        <w:rPr>
          <w:rFonts w:cs="Times New Roman"/>
          <w:szCs w:val="24"/>
        </w:rPr>
      </w:pPr>
    </w:p>
    <w:p w:rsidR="009803D5" w:rsidRPr="009803D5" w:rsidRDefault="009803D5" w:rsidP="007562DF">
      <w:pPr>
        <w:jc w:val="left"/>
        <w:rPr>
          <w:rFonts w:cs="Times New Roman"/>
          <w:szCs w:val="24"/>
        </w:rPr>
      </w:pPr>
    </w:p>
    <w:p w:rsidR="009803D5" w:rsidRPr="009803D5" w:rsidRDefault="009803D5" w:rsidP="007562DF">
      <w:pPr>
        <w:jc w:val="left"/>
        <w:rPr>
          <w:rFonts w:cs="Times New Roman"/>
          <w:szCs w:val="24"/>
        </w:rPr>
      </w:pPr>
    </w:p>
    <w:p w:rsidR="009803D5" w:rsidRPr="009803D5" w:rsidRDefault="009803D5" w:rsidP="007562DF">
      <w:pPr>
        <w:jc w:val="left"/>
        <w:rPr>
          <w:rFonts w:cs="Times New Roman"/>
          <w:szCs w:val="24"/>
        </w:rPr>
      </w:pPr>
    </w:p>
    <w:p w:rsidR="009803D5" w:rsidRPr="009803D5" w:rsidRDefault="009803D5" w:rsidP="009803D5">
      <w:pPr>
        <w:shd w:val="clear" w:color="auto" w:fill="FFFFFF"/>
        <w:spacing w:after="0" w:line="240" w:lineRule="auto"/>
        <w:ind w:firstLine="0"/>
        <w:rPr>
          <w:rFonts w:eastAsia="Times New Roman" w:cs="Times New Roman"/>
          <w:szCs w:val="24"/>
        </w:rPr>
      </w:pPr>
      <w:r w:rsidRPr="009803D5">
        <w:rPr>
          <w:rFonts w:eastAsia="Times New Roman" w:cs="Times New Roman"/>
          <w:szCs w:val="24"/>
        </w:rPr>
        <w:t>References</w:t>
      </w:r>
    </w:p>
    <w:p w:rsidR="009803D5" w:rsidRPr="009803D5" w:rsidRDefault="009803D5" w:rsidP="009803D5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9803D5">
        <w:rPr>
          <w:rFonts w:eastAsia="Times New Roman" w:cs="Times New Roman"/>
          <w:szCs w:val="24"/>
        </w:rPr>
        <w:t>French industrial espionage in eighteenth-century Britain and technology transfer: An evaluation. (2017). </w:t>
      </w:r>
      <w:r w:rsidRPr="009803D5">
        <w:rPr>
          <w:rFonts w:eastAsia="Times New Roman" w:cs="Times New Roman"/>
          <w:i/>
          <w:iCs/>
          <w:szCs w:val="24"/>
        </w:rPr>
        <w:t>Industrial Espionage and Technology Transfer</w:t>
      </w:r>
      <w:r w:rsidRPr="009803D5">
        <w:rPr>
          <w:rFonts w:eastAsia="Times New Roman" w:cs="Times New Roman"/>
          <w:szCs w:val="24"/>
        </w:rPr>
        <w:t>, 544-565. </w:t>
      </w:r>
      <w:hyperlink r:id="rId6" w:history="1">
        <w:r w:rsidRPr="009803D5">
          <w:rPr>
            <w:rFonts w:eastAsia="Times New Roman" w:cs="Times New Roman"/>
            <w:szCs w:val="24"/>
          </w:rPr>
          <w:t>https://doi.org/10.4324/9781315252346-29</w:t>
        </w:r>
      </w:hyperlink>
    </w:p>
    <w:p w:rsidR="009803D5" w:rsidRPr="009803D5" w:rsidRDefault="009803D5" w:rsidP="007562DF">
      <w:pPr>
        <w:jc w:val="left"/>
        <w:rPr>
          <w:rFonts w:cs="Times New Roman"/>
          <w:szCs w:val="24"/>
        </w:rPr>
      </w:pPr>
    </w:p>
    <w:sectPr w:rsidR="009803D5" w:rsidRPr="009803D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F24F0" w:rsidRDefault="007F24F0">
      <w:pPr>
        <w:spacing w:after="0" w:line="240" w:lineRule="auto"/>
      </w:pPr>
      <w:r>
        <w:separator/>
      </w:r>
    </w:p>
  </w:endnote>
  <w:endnote w:type="continuationSeparator" w:id="0">
    <w:p w:rsidR="007F24F0" w:rsidRDefault="007F2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F24F0" w:rsidRDefault="007F24F0">
      <w:pPr>
        <w:spacing w:after="0" w:line="240" w:lineRule="auto"/>
      </w:pPr>
      <w:r>
        <w:separator/>
      </w:r>
    </w:p>
  </w:footnote>
  <w:footnote w:type="continuationSeparator" w:id="0">
    <w:p w:rsidR="007F24F0" w:rsidRDefault="007F2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19919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62DF" w:rsidRDefault="007F24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3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562DF" w:rsidRDefault="007562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2DF"/>
    <w:rsid w:val="000007A3"/>
    <w:rsid w:val="0024532B"/>
    <w:rsid w:val="00263C1D"/>
    <w:rsid w:val="00383B6A"/>
    <w:rsid w:val="00566088"/>
    <w:rsid w:val="007562DF"/>
    <w:rsid w:val="007F24F0"/>
    <w:rsid w:val="00901A4A"/>
    <w:rsid w:val="009803D5"/>
    <w:rsid w:val="00986A96"/>
    <w:rsid w:val="00AD7547"/>
    <w:rsid w:val="00AE2D0E"/>
    <w:rsid w:val="00C7143D"/>
    <w:rsid w:val="00C918D7"/>
    <w:rsid w:val="00F2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304C09-118A-4636-BFD2-C2612CFE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2DF"/>
  </w:style>
  <w:style w:type="paragraph" w:styleId="Footer">
    <w:name w:val="footer"/>
    <w:basedOn w:val="Normal"/>
    <w:link w:val="FooterChar"/>
    <w:uiPriority w:val="99"/>
    <w:unhideWhenUsed/>
    <w:rsid w:val="00756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2DF"/>
  </w:style>
  <w:style w:type="paragraph" w:styleId="NormalWeb">
    <w:name w:val="Normal (Web)"/>
    <w:basedOn w:val="Normal"/>
    <w:uiPriority w:val="99"/>
    <w:semiHidden/>
    <w:unhideWhenUsed/>
    <w:rsid w:val="009803D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9803D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80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9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4324/9781315252346-29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2020-10-13T22:22:00Z</dcterms:created>
  <dcterms:modified xsi:type="dcterms:W3CDTF">2020-10-13T22:22:00Z</dcterms:modified>
</cp:coreProperties>
</file>